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59D9AA19" w14:textId="77777777" w:rsidTr="00546F76">
        <w:trPr>
          <w:trHeight w:val="284"/>
        </w:trPr>
        <w:tc>
          <w:tcPr>
            <w:tcW w:w="7359" w:type="dxa"/>
            <w:tcMar>
              <w:top w:w="11" w:type="dxa"/>
              <w:bottom w:w="0" w:type="dxa"/>
            </w:tcMar>
          </w:tcPr>
          <w:p w14:paraId="243329DC" w14:textId="75ECC2DB"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65B94D8DBFA23F4CB79FE070B108026B"/>
                </w:placeholder>
                <w:dataBinding w:prefixMappings="xmlns:ns0='http://schemas.microsoft.com/office/2006/coverPageProps' " w:xpath="/ns0:CoverPageProperties[1]/ns0:PublishDate[1]" w:storeItemID="{55AF091B-3C7A-41E3-B477-F2FDAA23CFDA}"/>
                <w:date w:fullDate="2022-12-01T00:00:00Z">
                  <w:dateFormat w:val="d. MMMM yyyy"/>
                  <w:lid w:val="de-DE"/>
                  <w:storeMappedDataAs w:val="dateTime"/>
                  <w:calendar w:val="gregorian"/>
                </w:date>
              </w:sdtPr>
              <w:sdtContent>
                <w:r w:rsidR="00FD6B14">
                  <w:rPr>
                    <w:rStyle w:val="Dokumentdatum"/>
                  </w:rPr>
                  <w:t>1. Dezember 2022</w:t>
                </w:r>
              </w:sdtContent>
            </w:sdt>
          </w:p>
        </w:tc>
      </w:tr>
      <w:tr w:rsidR="00C65692" w:rsidRPr="00FD6B14" w14:paraId="7BB41B74" w14:textId="77777777" w:rsidTr="00752C8E">
        <w:trPr>
          <w:trHeight w:hRule="exact" w:val="1616"/>
        </w:trPr>
        <w:tc>
          <w:tcPr>
            <w:tcW w:w="7359" w:type="dxa"/>
            <w:tcMar>
              <w:top w:w="289" w:type="dxa"/>
              <w:bottom w:w="1083" w:type="dxa"/>
            </w:tcMar>
          </w:tcPr>
          <w:p w14:paraId="7CF0D07F" w14:textId="6CB7AD88" w:rsidR="00375F95" w:rsidRPr="00866210" w:rsidRDefault="00866210" w:rsidP="00375F95">
            <w:pPr>
              <w:pStyle w:val="Betreff"/>
              <w:rPr>
                <w:rFonts w:eastAsia="Arial" w:cs="Arial"/>
                <w:lang w:val="en-US"/>
              </w:rPr>
            </w:pPr>
            <w:r w:rsidRPr="00866210">
              <w:rPr>
                <w:rFonts w:eastAsia="Arial" w:cs="Arial"/>
                <w:lang w:val="en-US"/>
              </w:rPr>
              <w:t>GEZE is donating 100,000 euros to a UNICEF project in the Ivory Coast</w:t>
            </w:r>
          </w:p>
          <w:p w14:paraId="3D7BA168" w14:textId="77777777" w:rsidR="00375F95" w:rsidRPr="00866210" w:rsidRDefault="00375F95" w:rsidP="00375F95">
            <w:pPr>
              <w:pStyle w:val="Betreff"/>
              <w:rPr>
                <w:rFonts w:eastAsia="Arial" w:cs="Arial"/>
                <w:lang w:val="en-US"/>
              </w:rPr>
            </w:pPr>
          </w:p>
          <w:p w14:paraId="0E5F5E5F" w14:textId="4AEBE3A1" w:rsidR="00025DF7" w:rsidRPr="00866210" w:rsidRDefault="00025DF7" w:rsidP="00752C8E">
            <w:pPr>
              <w:pStyle w:val="Betreff"/>
              <w:rPr>
                <w:lang w:val="en-US"/>
              </w:rPr>
            </w:pPr>
          </w:p>
        </w:tc>
      </w:tr>
    </w:tbl>
    <w:p w14:paraId="45238539" w14:textId="7E6A9EFA" w:rsidR="00585146" w:rsidRPr="00866210" w:rsidRDefault="00866210" w:rsidP="00585146">
      <w:pPr>
        <w:rPr>
          <w:b/>
          <w:bCs/>
          <w:lang w:val="en-US"/>
        </w:rPr>
      </w:pPr>
      <w:r w:rsidRPr="00866210">
        <w:rPr>
          <w:b/>
          <w:bCs/>
          <w:lang w:val="en-US"/>
        </w:rPr>
        <w:t xml:space="preserve">GEZE is continuing its tradition of supporting sustainable and social projects: this year’s Christmas donation from the door, window, and safety specialist is going to fund an educational and sustainability project by UNICEF in the Republic of the Ivory Coast. The company is donating 100,000 euros to build sustainable and liveable school buildings, which are being constructed with recycled plastic waste in the west African country. </w:t>
      </w:r>
    </w:p>
    <w:p w14:paraId="08FB4E70" w14:textId="77777777" w:rsidR="003E21C2" w:rsidRPr="00866210" w:rsidRDefault="003E21C2" w:rsidP="00585146">
      <w:pPr>
        <w:rPr>
          <w:lang w:val="en-US"/>
        </w:rPr>
      </w:pPr>
    </w:p>
    <w:p w14:paraId="7F095272" w14:textId="1559544C" w:rsidR="008E776D" w:rsidRPr="009152C2" w:rsidRDefault="00441B9B" w:rsidP="00F237A0">
      <w:pPr>
        <w:rPr>
          <w:lang w:val="en-US"/>
        </w:rPr>
      </w:pPr>
      <w:r w:rsidRPr="009152C2">
        <w:rPr>
          <w:lang w:val="en-US"/>
        </w:rPr>
        <w:t>Sandra</w:t>
      </w:r>
      <w:r w:rsidR="00F237A0" w:rsidRPr="009152C2">
        <w:rPr>
          <w:lang w:val="en-US"/>
        </w:rPr>
        <w:t xml:space="preserve"> Alber</w:t>
      </w:r>
      <w:r w:rsidR="003E79FE" w:rsidRPr="009152C2">
        <w:rPr>
          <w:lang w:val="en-US"/>
        </w:rPr>
        <w:t xml:space="preserve">, </w:t>
      </w:r>
      <w:r w:rsidR="00FD6B14" w:rsidRPr="00FD6B14">
        <w:rPr>
          <w:lang w:val="en-US"/>
        </w:rPr>
        <w:t xml:space="preserve">Chief Officer Legal &amp; Finance </w:t>
      </w:r>
      <w:r w:rsidR="009152C2">
        <w:rPr>
          <w:lang w:val="en-US"/>
        </w:rPr>
        <w:t xml:space="preserve">at </w:t>
      </w:r>
      <w:r w:rsidR="003E79FE" w:rsidRPr="009152C2">
        <w:rPr>
          <w:lang w:val="en-US"/>
        </w:rPr>
        <w:t>GEZE</w:t>
      </w:r>
      <w:r w:rsidR="00F237A0" w:rsidRPr="009152C2">
        <w:rPr>
          <w:lang w:val="en-US"/>
        </w:rPr>
        <w:t xml:space="preserve"> </w:t>
      </w:r>
      <w:r w:rsidR="003E79FE" w:rsidRPr="009152C2">
        <w:rPr>
          <w:lang w:val="en-US"/>
        </w:rPr>
        <w:t>sa</w:t>
      </w:r>
      <w:r w:rsidR="009152C2">
        <w:rPr>
          <w:lang w:val="en-US"/>
        </w:rPr>
        <w:t>ys</w:t>
      </w:r>
      <w:r w:rsidR="003E79FE" w:rsidRPr="009152C2">
        <w:rPr>
          <w:lang w:val="en-US"/>
        </w:rPr>
        <w:t>: “</w:t>
      </w:r>
      <w:r w:rsidR="00866210" w:rsidRPr="009152C2">
        <w:rPr>
          <w:lang w:val="en-US"/>
        </w:rPr>
        <w:t xml:space="preserve"> As a company, we focus on creating liveable and sustainable buildings. This is why we find this UNICEF project to be such a good fit: the combination of environmental protection, education, and the creation of liveable buildings fits in very well with our corporate principles. This is an outstanding project that we support, based on our strong commitments as a family business.</w:t>
      </w:r>
      <w:r w:rsidR="009152C2">
        <w:rPr>
          <w:lang w:val="en-US"/>
        </w:rPr>
        <w:t>”</w:t>
      </w:r>
    </w:p>
    <w:p w14:paraId="1F3E286B" w14:textId="77777777" w:rsidR="009152C2" w:rsidRPr="009152C2" w:rsidRDefault="009152C2" w:rsidP="00F237A0">
      <w:pPr>
        <w:rPr>
          <w:lang w:val="en-US"/>
        </w:rPr>
      </w:pPr>
    </w:p>
    <w:p w14:paraId="4CDAFA46" w14:textId="77777777" w:rsidR="009152C2" w:rsidRDefault="009152C2" w:rsidP="003E21C2">
      <w:pPr>
        <w:rPr>
          <w:b/>
          <w:bCs/>
          <w:lang w:val="en-US"/>
        </w:rPr>
      </w:pPr>
      <w:r w:rsidRPr="009152C2">
        <w:rPr>
          <w:b/>
          <w:bCs/>
          <w:lang w:val="en-US"/>
        </w:rPr>
        <w:t xml:space="preserve">Environmental protection, education, and liveable buildings: GEZE participates in a unique school construction project </w:t>
      </w:r>
    </w:p>
    <w:p w14:paraId="6D2BDB59" w14:textId="4FF183E0" w:rsidR="003E21C2" w:rsidRPr="009152C2" w:rsidRDefault="009152C2" w:rsidP="003E21C2">
      <w:pPr>
        <w:rPr>
          <w:lang w:val="en-US"/>
        </w:rPr>
      </w:pPr>
      <w:r w:rsidRPr="009152C2">
        <w:rPr>
          <w:lang w:val="en-US"/>
        </w:rPr>
        <w:t>1.6 million children in Ivory Coast do not attend school and have very little access to educational opportunities. There are far too few schools, and the classrooms that are available are often completely overfilled, with up to 100 children per class. In addition, Ivory Coast has a garbage problem and suffers from extreme environmental pollution. Most plastic waste ends up in unsecured dumps, where it contaminates these children and their parents' living environment. People continuously exposed to these harmful substances suffer from severe damage to their health, which in some cases is even fatal.</w:t>
      </w:r>
    </w:p>
    <w:p w14:paraId="7F5D1A0A" w14:textId="77777777" w:rsidR="009152C2" w:rsidRPr="009152C2" w:rsidRDefault="009152C2" w:rsidP="003E21C2">
      <w:pPr>
        <w:rPr>
          <w:lang w:val="en-US"/>
        </w:rPr>
      </w:pPr>
    </w:p>
    <w:p w14:paraId="1CA46788" w14:textId="77AD1E9C" w:rsidR="006B111C" w:rsidRPr="009152C2" w:rsidRDefault="009152C2" w:rsidP="00095819">
      <w:pPr>
        <w:rPr>
          <w:lang w:val="en-US"/>
        </w:rPr>
      </w:pPr>
      <w:r w:rsidRPr="009152C2">
        <w:rPr>
          <w:lang w:val="en-US"/>
        </w:rPr>
        <w:t xml:space="preserve">UNICEF has developed an innovative concept to solve the problems of waste and poor access to education in Ivory Coast. Since 2018, the organisation has been building sustainable and affordable school buildings using bricks made of recycled plastic waste. UNICEF provided significant funding for the construction of a factory where the bricks can be manufactured on site. This eliminates the added costs and resources needed to import the bricks to Ivory Coast In addition, this has created a recycling market for plastic waste, </w:t>
      </w:r>
      <w:r w:rsidRPr="009152C2">
        <w:rPr>
          <w:lang w:val="en-US"/>
        </w:rPr>
        <w:lastRenderedPageBreak/>
        <w:t>which has, most importantly, provided an income to women in the region. The easy-to-assemble plastic bricks can be used to construct a classroom in just a few days. The recycled materials are affordable, and help protect the climate: Else, most of the plastic would be burnt and produce harmful climate and environmental pollutants.</w:t>
      </w:r>
    </w:p>
    <w:p w14:paraId="6592E8F8" w14:textId="77777777" w:rsidR="00EC03F3" w:rsidRPr="009152C2" w:rsidRDefault="00EC03F3" w:rsidP="00095819">
      <w:pPr>
        <w:rPr>
          <w:lang w:val="en-US"/>
        </w:rPr>
      </w:pPr>
    </w:p>
    <w:p w14:paraId="4995A060" w14:textId="04DC48A6" w:rsidR="00441B9B" w:rsidRDefault="00441B9B" w:rsidP="00095819">
      <w:pPr>
        <w:rPr>
          <w:lang w:val="en-US"/>
        </w:rPr>
      </w:pPr>
    </w:p>
    <w:p w14:paraId="11DBB09F" w14:textId="1499784C" w:rsidR="00634377" w:rsidRDefault="00634377" w:rsidP="00095819">
      <w:pPr>
        <w:rPr>
          <w:lang w:val="en-US"/>
        </w:rPr>
      </w:pPr>
      <w:r w:rsidRPr="00634377">
        <w:rPr>
          <w:lang w:val="en-US"/>
        </w:rPr>
        <w:t>This text and printable images are available at this link:</w:t>
      </w:r>
    </w:p>
    <w:p w14:paraId="5EA8BAFF" w14:textId="24B96A63" w:rsidR="00634377" w:rsidRDefault="00000000" w:rsidP="00095819">
      <w:pPr>
        <w:rPr>
          <w:lang w:val="en-US"/>
        </w:rPr>
      </w:pPr>
      <w:hyperlink r:id="rId9" w:history="1">
        <w:r w:rsidR="00634377" w:rsidRPr="004B5035">
          <w:rPr>
            <w:rStyle w:val="Hyperlink"/>
            <w:lang w:val="en-US"/>
          </w:rPr>
          <w:t>https://www.geze.de/en/newsroom/geze-is-donating-100000-euros-to-a-unicef-project-in-the-ivory-coast</w:t>
        </w:r>
      </w:hyperlink>
    </w:p>
    <w:p w14:paraId="43EA78FF" w14:textId="77777777" w:rsidR="00634377" w:rsidRPr="00634377" w:rsidRDefault="00634377" w:rsidP="00095819">
      <w:pPr>
        <w:rPr>
          <w:lang w:val="en-US"/>
        </w:rPr>
      </w:pPr>
    </w:p>
    <w:p w14:paraId="1ECFC966" w14:textId="77777777" w:rsidR="0022696A" w:rsidRPr="00634377" w:rsidRDefault="0022696A" w:rsidP="00095819">
      <w:pPr>
        <w:rPr>
          <w:lang w:val="en-US"/>
        </w:rPr>
      </w:pPr>
    </w:p>
    <w:p w14:paraId="1F7B6282" w14:textId="77777777" w:rsidR="009152C2" w:rsidRPr="009152C2" w:rsidRDefault="009152C2" w:rsidP="009152C2">
      <w:pPr>
        <w:rPr>
          <w:b/>
          <w:lang w:val="en-US"/>
        </w:rPr>
      </w:pPr>
      <w:r w:rsidRPr="009152C2">
        <w:rPr>
          <w:b/>
          <w:lang w:val="en-US"/>
        </w:rPr>
        <w:t>GEZE – ABOUT US</w:t>
      </w:r>
    </w:p>
    <w:p w14:paraId="034354DB" w14:textId="77777777" w:rsidR="00634377" w:rsidRPr="00EB302F" w:rsidRDefault="00634377" w:rsidP="00634377">
      <w:pPr>
        <w:rPr>
          <w:lang w:val="en-US"/>
        </w:rPr>
      </w:pPr>
      <w:r w:rsidRPr="00EB302F">
        <w:rPr>
          <w:lang w:val="en-US"/>
        </w:rPr>
        <w:t>GEZE is one of the world's leading companies for products, system solutions and comprehensive service for doors and windows. The specialist for innovative and modern door and window technology uses its thorough industry and professional expertise to achieve outstanding results that make buildings more liveable.</w:t>
      </w:r>
    </w:p>
    <w:p w14:paraId="17B4768A" w14:textId="2D1111A0" w:rsidR="00380CEE" w:rsidRPr="009152C2" w:rsidRDefault="00634377" w:rsidP="00634377">
      <w:pPr>
        <w:rPr>
          <w:lang w:val="en-US"/>
        </w:rPr>
      </w:pPr>
      <w:r w:rsidRPr="00EB302F">
        <w:rPr>
          <w:lang w:val="en-US"/>
        </w:rPr>
        <w:t>GEZE employs more than 3,</w:t>
      </w:r>
      <w:r>
        <w:rPr>
          <w:lang w:val="en-US"/>
        </w:rPr>
        <w:t>000</w:t>
      </w:r>
      <w:r w:rsidRPr="00EB302F">
        <w:rPr>
          <w:lang w:val="en-US"/>
        </w:rPr>
        <w:t xml:space="preserve"> people worldwide. GEZE develops and manufactures products at our headquarters in Leonberg. The company has additional production sites in China, Serbia and Turkey. With 37 subsidiaries all over the world and 6 branch offices in Germany, GEZE offers outstanding proximity to our customers and excellent service</w:t>
      </w:r>
    </w:p>
    <w:p w14:paraId="01344349"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4D05EF02" wp14:editId="77AEEF0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6E3A186" w14:textId="77777777" w:rsidTr="00454337">
                              <w:trPr>
                                <w:cantSplit/>
                                <w:trHeight w:hRule="exact" w:val="482"/>
                              </w:trPr>
                              <w:tc>
                                <w:tcPr>
                                  <w:tcW w:w="6321" w:type="dxa"/>
                                  <w:tcMar>
                                    <w:bottom w:w="91" w:type="dxa"/>
                                  </w:tcMar>
                                </w:tcPr>
                                <w:p w14:paraId="0F1800CE" w14:textId="37DD4FFA" w:rsidR="00512C05" w:rsidRPr="002627A3" w:rsidRDefault="009152C2" w:rsidP="00113091">
                                  <w:pPr>
                                    <w:pStyle w:val="KontaktTitel"/>
                                  </w:pPr>
                                  <w:r w:rsidRPr="009152C2">
                                    <w:t>Contact</w:t>
                                  </w:r>
                                </w:p>
                              </w:tc>
                            </w:tr>
                            <w:tr w:rsidR="007F0435" w:rsidRPr="00634377" w14:paraId="58613053" w14:textId="77777777" w:rsidTr="00575AEF">
                              <w:trPr>
                                <w:cantSplit/>
                                <w:trHeight w:hRule="exact" w:val="425"/>
                              </w:trPr>
                              <w:tc>
                                <w:tcPr>
                                  <w:tcW w:w="6321" w:type="dxa"/>
                                </w:tcPr>
                                <w:p w14:paraId="05B85E7C"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0D0D757F"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387B9EB"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5EF0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6E3A186" w14:textId="77777777" w:rsidTr="00454337">
                        <w:trPr>
                          <w:cantSplit/>
                          <w:trHeight w:hRule="exact" w:val="482"/>
                        </w:trPr>
                        <w:tc>
                          <w:tcPr>
                            <w:tcW w:w="6321" w:type="dxa"/>
                            <w:tcMar>
                              <w:bottom w:w="91" w:type="dxa"/>
                            </w:tcMar>
                          </w:tcPr>
                          <w:p w14:paraId="0F1800CE" w14:textId="37DD4FFA" w:rsidR="00512C05" w:rsidRPr="002627A3" w:rsidRDefault="009152C2" w:rsidP="00113091">
                            <w:pPr>
                              <w:pStyle w:val="KontaktTitel"/>
                            </w:pPr>
                            <w:r w:rsidRPr="009152C2">
                              <w:t>Contact</w:t>
                            </w:r>
                          </w:p>
                        </w:tc>
                      </w:tr>
                      <w:tr w:rsidR="007F0435" w:rsidRPr="00634377" w14:paraId="58613053" w14:textId="77777777" w:rsidTr="00575AEF">
                        <w:trPr>
                          <w:cantSplit/>
                          <w:trHeight w:hRule="exact" w:val="425"/>
                        </w:trPr>
                        <w:tc>
                          <w:tcPr>
                            <w:tcW w:w="6321" w:type="dxa"/>
                          </w:tcPr>
                          <w:p w14:paraId="05B85E7C"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0D0D757F"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387B9EB"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E342B" w14:textId="77777777" w:rsidR="00C5027B" w:rsidRDefault="00C5027B" w:rsidP="008D6134">
      <w:pPr>
        <w:spacing w:line="240" w:lineRule="auto"/>
      </w:pPr>
      <w:r>
        <w:separator/>
      </w:r>
    </w:p>
  </w:endnote>
  <w:endnote w:type="continuationSeparator" w:id="0">
    <w:p w14:paraId="17C4A763" w14:textId="77777777" w:rsidR="00C5027B" w:rsidRDefault="00C5027B"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6DF73" w14:textId="77777777" w:rsidR="00C5027B" w:rsidRDefault="00C5027B" w:rsidP="008D6134">
      <w:pPr>
        <w:spacing w:line="240" w:lineRule="auto"/>
      </w:pPr>
      <w:r>
        <w:separator/>
      </w:r>
    </w:p>
  </w:footnote>
  <w:footnote w:type="continuationSeparator" w:id="0">
    <w:p w14:paraId="377CD8FE" w14:textId="77777777" w:rsidR="00C5027B" w:rsidRDefault="00C5027B"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34377" w14:paraId="326C9EB9" w14:textId="77777777" w:rsidTr="00B556B7">
      <w:trPr>
        <w:trHeight w:hRule="exact" w:val="204"/>
      </w:trPr>
      <w:tc>
        <w:tcPr>
          <w:tcW w:w="7359" w:type="dxa"/>
          <w:tcMar>
            <w:bottom w:w="45" w:type="dxa"/>
          </w:tcMar>
        </w:tcPr>
        <w:p w14:paraId="785D680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88E8CEB" w14:textId="77777777" w:rsidTr="00B556B7">
      <w:trPr>
        <w:trHeight w:hRule="exact" w:val="425"/>
      </w:trPr>
      <w:tc>
        <w:tcPr>
          <w:tcW w:w="7359" w:type="dxa"/>
          <w:tcMar>
            <w:top w:w="210" w:type="dxa"/>
            <w:bottom w:w="57" w:type="dxa"/>
          </w:tcMar>
        </w:tcPr>
        <w:p w14:paraId="278F1E6A" w14:textId="32AD9B1B" w:rsidR="008A2F5C" w:rsidRPr="00C65692" w:rsidRDefault="009152C2" w:rsidP="00B556B7">
          <w:pPr>
            <w:pStyle w:val="DokumenttypFolgeseiten"/>
            <w:framePr w:hSpace="0" w:wrap="auto" w:vAnchor="margin" w:yAlign="inline"/>
          </w:pPr>
          <w:r w:rsidRPr="009152C2">
            <w:t>Press release</w:t>
          </w:r>
        </w:p>
      </w:tc>
    </w:tr>
    <w:tr w:rsidR="00742404" w:rsidRPr="008A2F5C" w14:paraId="366A6D06" w14:textId="77777777" w:rsidTr="00B556B7">
      <w:trPr>
        <w:trHeight w:hRule="exact" w:val="215"/>
      </w:trPr>
      <w:tc>
        <w:tcPr>
          <w:tcW w:w="7359" w:type="dxa"/>
        </w:tcPr>
        <w:p w14:paraId="4FC0E6FE" w14:textId="28939A99"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12-01T00:00:00Z">
                <w:dateFormat w:val="dd.MM.yyyy"/>
                <w:lid w:val="de-DE"/>
                <w:storeMappedDataAs w:val="dateTime"/>
                <w:calendar w:val="gregorian"/>
              </w:date>
            </w:sdtPr>
            <w:sdtContent>
              <w:r w:rsidR="00441B9B">
                <w:t>01.12.2022</w:t>
              </w:r>
            </w:sdtContent>
          </w:sdt>
        </w:p>
      </w:tc>
    </w:tr>
  </w:tbl>
  <w:p w14:paraId="2BE5555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18080CD4"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7F5C854" wp14:editId="2B132EFC">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EC96"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34377" w14:paraId="20DD80B2" w14:textId="77777777" w:rsidTr="005A529F">
      <w:trPr>
        <w:trHeight w:hRule="exact" w:val="198"/>
      </w:trPr>
      <w:tc>
        <w:tcPr>
          <w:tcW w:w="7371" w:type="dxa"/>
        </w:tcPr>
        <w:p w14:paraId="7058FC8C"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80EFF79" w14:textId="77777777" w:rsidTr="005A529F">
      <w:trPr>
        <w:trHeight w:val="765"/>
      </w:trPr>
      <w:tc>
        <w:tcPr>
          <w:tcW w:w="7371" w:type="dxa"/>
          <w:tcMar>
            <w:top w:w="204" w:type="dxa"/>
          </w:tcMar>
        </w:tcPr>
        <w:p w14:paraId="6C9EEDA0" w14:textId="5D16BDF8" w:rsidR="00C3654A" w:rsidRPr="008B572B" w:rsidRDefault="009152C2" w:rsidP="005A529F">
          <w:pPr>
            <w:pStyle w:val="Dokumenttyp"/>
            <w:framePr w:hSpace="0" w:wrap="auto" w:vAnchor="margin" w:hAnchor="text" w:yAlign="inline"/>
          </w:pPr>
          <w:r w:rsidRPr="009152C2">
            <w:t>Press release</w:t>
          </w:r>
        </w:p>
      </w:tc>
    </w:tr>
  </w:tbl>
  <w:p w14:paraId="626B919B"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9FE45C0" wp14:editId="4AC6A62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1E1D481" wp14:editId="0FA22FA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F23C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5C0A1A5D" wp14:editId="0AA24AB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7B5E3B"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789321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146"/>
    <w:rsid w:val="00025DF7"/>
    <w:rsid w:val="0003629C"/>
    <w:rsid w:val="0005443A"/>
    <w:rsid w:val="00062822"/>
    <w:rsid w:val="0008169D"/>
    <w:rsid w:val="00094A49"/>
    <w:rsid w:val="00095819"/>
    <w:rsid w:val="000B02C6"/>
    <w:rsid w:val="00110BB8"/>
    <w:rsid w:val="00113091"/>
    <w:rsid w:val="001261D2"/>
    <w:rsid w:val="00131D40"/>
    <w:rsid w:val="001673EE"/>
    <w:rsid w:val="001A788C"/>
    <w:rsid w:val="001F462D"/>
    <w:rsid w:val="0022696A"/>
    <w:rsid w:val="002627A3"/>
    <w:rsid w:val="0029378C"/>
    <w:rsid w:val="00295C6C"/>
    <w:rsid w:val="002A2B85"/>
    <w:rsid w:val="002B12A7"/>
    <w:rsid w:val="002D45A8"/>
    <w:rsid w:val="002D4EAE"/>
    <w:rsid w:val="003023FF"/>
    <w:rsid w:val="00362821"/>
    <w:rsid w:val="003660CB"/>
    <w:rsid w:val="00372112"/>
    <w:rsid w:val="00375F95"/>
    <w:rsid w:val="00380CEE"/>
    <w:rsid w:val="00381993"/>
    <w:rsid w:val="003A1C1B"/>
    <w:rsid w:val="003A2B20"/>
    <w:rsid w:val="003C69DE"/>
    <w:rsid w:val="003D37C3"/>
    <w:rsid w:val="003E21C2"/>
    <w:rsid w:val="003E79FE"/>
    <w:rsid w:val="003F7DD3"/>
    <w:rsid w:val="00407C00"/>
    <w:rsid w:val="00420C17"/>
    <w:rsid w:val="00441B9B"/>
    <w:rsid w:val="004473D4"/>
    <w:rsid w:val="00454337"/>
    <w:rsid w:val="004D3D1E"/>
    <w:rsid w:val="004E1AAA"/>
    <w:rsid w:val="00501A06"/>
    <w:rsid w:val="00506558"/>
    <w:rsid w:val="00512C05"/>
    <w:rsid w:val="00516727"/>
    <w:rsid w:val="00525290"/>
    <w:rsid w:val="0053157C"/>
    <w:rsid w:val="00546F76"/>
    <w:rsid w:val="00575AEF"/>
    <w:rsid w:val="0057601A"/>
    <w:rsid w:val="005835C7"/>
    <w:rsid w:val="00585146"/>
    <w:rsid w:val="00590F61"/>
    <w:rsid w:val="005A4E09"/>
    <w:rsid w:val="005A529F"/>
    <w:rsid w:val="0060196E"/>
    <w:rsid w:val="006247F0"/>
    <w:rsid w:val="00634377"/>
    <w:rsid w:val="0064274A"/>
    <w:rsid w:val="00650096"/>
    <w:rsid w:val="00661485"/>
    <w:rsid w:val="006A484F"/>
    <w:rsid w:val="006B111C"/>
    <w:rsid w:val="006B5F07"/>
    <w:rsid w:val="006C5C05"/>
    <w:rsid w:val="00716591"/>
    <w:rsid w:val="00742404"/>
    <w:rsid w:val="0074360A"/>
    <w:rsid w:val="00750CB1"/>
    <w:rsid w:val="00752C8E"/>
    <w:rsid w:val="00772A8A"/>
    <w:rsid w:val="00782B4B"/>
    <w:rsid w:val="007C2C48"/>
    <w:rsid w:val="007D4F8A"/>
    <w:rsid w:val="007F0435"/>
    <w:rsid w:val="00846FEA"/>
    <w:rsid w:val="008510DC"/>
    <w:rsid w:val="00853B2B"/>
    <w:rsid w:val="00863B08"/>
    <w:rsid w:val="00866210"/>
    <w:rsid w:val="008A2F5C"/>
    <w:rsid w:val="008B572B"/>
    <w:rsid w:val="008B5ABA"/>
    <w:rsid w:val="008C32F8"/>
    <w:rsid w:val="008D6134"/>
    <w:rsid w:val="008E19EE"/>
    <w:rsid w:val="008E707F"/>
    <w:rsid w:val="008E776D"/>
    <w:rsid w:val="008F0D1C"/>
    <w:rsid w:val="008F511E"/>
    <w:rsid w:val="009149AE"/>
    <w:rsid w:val="009152C2"/>
    <w:rsid w:val="00925FCD"/>
    <w:rsid w:val="00980D79"/>
    <w:rsid w:val="0099368D"/>
    <w:rsid w:val="009B16EE"/>
    <w:rsid w:val="009C40FA"/>
    <w:rsid w:val="009D6FD5"/>
    <w:rsid w:val="00A03805"/>
    <w:rsid w:val="00A13AF3"/>
    <w:rsid w:val="00A2525B"/>
    <w:rsid w:val="00A330C9"/>
    <w:rsid w:val="00A37A65"/>
    <w:rsid w:val="00A64215"/>
    <w:rsid w:val="00A701E2"/>
    <w:rsid w:val="00A72D48"/>
    <w:rsid w:val="00A9034D"/>
    <w:rsid w:val="00A91680"/>
    <w:rsid w:val="00AA25C7"/>
    <w:rsid w:val="00AA5414"/>
    <w:rsid w:val="00AD6CE7"/>
    <w:rsid w:val="00AD7245"/>
    <w:rsid w:val="00B06CCE"/>
    <w:rsid w:val="00B22183"/>
    <w:rsid w:val="00B223C4"/>
    <w:rsid w:val="00B53181"/>
    <w:rsid w:val="00B542C6"/>
    <w:rsid w:val="00B556B7"/>
    <w:rsid w:val="00B62DBC"/>
    <w:rsid w:val="00B72C78"/>
    <w:rsid w:val="00BF2B94"/>
    <w:rsid w:val="00C05431"/>
    <w:rsid w:val="00C1778F"/>
    <w:rsid w:val="00C3654A"/>
    <w:rsid w:val="00C405F5"/>
    <w:rsid w:val="00C5027B"/>
    <w:rsid w:val="00C56F92"/>
    <w:rsid w:val="00C65692"/>
    <w:rsid w:val="00C92E58"/>
    <w:rsid w:val="00CD013C"/>
    <w:rsid w:val="00D21B64"/>
    <w:rsid w:val="00D21E65"/>
    <w:rsid w:val="00D263AB"/>
    <w:rsid w:val="00D449E8"/>
    <w:rsid w:val="00D5446F"/>
    <w:rsid w:val="00D827D0"/>
    <w:rsid w:val="00DA6046"/>
    <w:rsid w:val="00DB4BE6"/>
    <w:rsid w:val="00DC7D49"/>
    <w:rsid w:val="00DE1ED3"/>
    <w:rsid w:val="00DF67D1"/>
    <w:rsid w:val="00E10257"/>
    <w:rsid w:val="00E2393F"/>
    <w:rsid w:val="00E3007D"/>
    <w:rsid w:val="00E308E8"/>
    <w:rsid w:val="00EC03F3"/>
    <w:rsid w:val="00EE6E6D"/>
    <w:rsid w:val="00F15040"/>
    <w:rsid w:val="00F237A0"/>
    <w:rsid w:val="00F25451"/>
    <w:rsid w:val="00F46B41"/>
    <w:rsid w:val="00F748D3"/>
    <w:rsid w:val="00F957B5"/>
    <w:rsid w:val="00F96F22"/>
    <w:rsid w:val="00FA0DA2"/>
    <w:rsid w:val="00FA5CE4"/>
    <w:rsid w:val="00FD4D3A"/>
    <w:rsid w:val="00FD6B1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1781B2"/>
  <w15:docId w15:val="{0A994CA8-D32A-F948-9C09-335878FFB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F237A0"/>
    <w:pPr>
      <w:spacing w:line="240" w:lineRule="auto"/>
    </w:pPr>
    <w:rPr>
      <w:kern w:val="4"/>
    </w:rPr>
  </w:style>
  <w:style w:type="character" w:styleId="Kommentarzeichen">
    <w:name w:val="annotation reference"/>
    <w:basedOn w:val="Absatz-Standardschriftart"/>
    <w:uiPriority w:val="99"/>
    <w:semiHidden/>
    <w:unhideWhenUsed/>
    <w:rsid w:val="008E776D"/>
    <w:rPr>
      <w:sz w:val="16"/>
      <w:szCs w:val="16"/>
    </w:rPr>
  </w:style>
  <w:style w:type="paragraph" w:styleId="Kommentartext">
    <w:name w:val="annotation text"/>
    <w:basedOn w:val="Standard"/>
    <w:link w:val="KommentartextZchn"/>
    <w:uiPriority w:val="99"/>
    <w:semiHidden/>
    <w:unhideWhenUsed/>
    <w:rsid w:val="008E776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E776D"/>
    <w:rPr>
      <w:kern w:val="4"/>
      <w:sz w:val="20"/>
      <w:szCs w:val="20"/>
    </w:rPr>
  </w:style>
  <w:style w:type="paragraph" w:styleId="Kommentarthema">
    <w:name w:val="annotation subject"/>
    <w:basedOn w:val="Kommentartext"/>
    <w:next w:val="Kommentartext"/>
    <w:link w:val="KommentarthemaZchn"/>
    <w:uiPriority w:val="99"/>
    <w:semiHidden/>
    <w:unhideWhenUsed/>
    <w:rsid w:val="008E776D"/>
    <w:rPr>
      <w:b/>
      <w:bCs/>
    </w:rPr>
  </w:style>
  <w:style w:type="character" w:customStyle="1" w:styleId="KommentarthemaZchn">
    <w:name w:val="Kommentarthema Zchn"/>
    <w:basedOn w:val="KommentartextZchn"/>
    <w:link w:val="Kommentarthema"/>
    <w:uiPriority w:val="99"/>
    <w:semiHidden/>
    <w:rsid w:val="008E776D"/>
    <w:rPr>
      <w:b/>
      <w:bCs/>
      <w:kern w:val="4"/>
      <w:sz w:val="20"/>
      <w:szCs w:val="20"/>
    </w:rPr>
  </w:style>
  <w:style w:type="character" w:styleId="NichtaufgelsteErwhnung">
    <w:name w:val="Unresolved Mention"/>
    <w:basedOn w:val="Absatz-Standardschriftart"/>
    <w:uiPriority w:val="99"/>
    <w:semiHidden/>
    <w:unhideWhenUsed/>
    <w:rsid w:val="00441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85542">
      <w:bodyDiv w:val="1"/>
      <w:marLeft w:val="0"/>
      <w:marRight w:val="0"/>
      <w:marTop w:val="0"/>
      <w:marBottom w:val="0"/>
      <w:divBdr>
        <w:top w:val="none" w:sz="0" w:space="0" w:color="auto"/>
        <w:left w:val="none" w:sz="0" w:space="0" w:color="auto"/>
        <w:bottom w:val="none" w:sz="0" w:space="0" w:color="auto"/>
        <w:right w:val="none" w:sz="0" w:space="0" w:color="auto"/>
      </w:divBdr>
    </w:div>
    <w:div w:id="602227465">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924731131">
      <w:bodyDiv w:val="1"/>
      <w:marLeft w:val="0"/>
      <w:marRight w:val="0"/>
      <w:marTop w:val="0"/>
      <w:marBottom w:val="0"/>
      <w:divBdr>
        <w:top w:val="none" w:sz="0" w:space="0" w:color="auto"/>
        <w:left w:val="none" w:sz="0" w:space="0" w:color="auto"/>
        <w:bottom w:val="none" w:sz="0" w:space="0" w:color="auto"/>
        <w:right w:val="none" w:sz="0" w:space="0" w:color="auto"/>
      </w:divBdr>
      <w:divsChild>
        <w:div w:id="1035615354">
          <w:marLeft w:val="0"/>
          <w:marRight w:val="0"/>
          <w:marTop w:val="0"/>
          <w:marBottom w:val="0"/>
          <w:divBdr>
            <w:top w:val="none" w:sz="0" w:space="0" w:color="auto"/>
            <w:left w:val="none" w:sz="0" w:space="0" w:color="auto"/>
            <w:bottom w:val="none" w:sz="0" w:space="0" w:color="auto"/>
            <w:right w:val="none" w:sz="0" w:space="0" w:color="auto"/>
          </w:divBdr>
          <w:divsChild>
            <w:div w:id="16347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is-donating-100000-euros-to-a-unicef-project-in-the-ivory-coas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B94D8DBFA23F4CB79FE070B108026B"/>
        <w:category>
          <w:name w:val="Allgemein"/>
          <w:gallery w:val="placeholder"/>
        </w:category>
        <w:types>
          <w:type w:val="bbPlcHdr"/>
        </w:types>
        <w:behaviors>
          <w:behavior w:val="content"/>
        </w:behaviors>
        <w:guid w:val="{1A95C252-258E-5844-BAA2-83D17A25210A}"/>
      </w:docPartPr>
      <w:docPartBody>
        <w:p w:rsidR="00D62F3F" w:rsidRDefault="00166730">
          <w:pPr>
            <w:pStyle w:val="65B94D8DBFA23F4CB79FE070B108026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730"/>
    <w:rsid w:val="00166730"/>
    <w:rsid w:val="001D0AC4"/>
    <w:rsid w:val="00335EB5"/>
    <w:rsid w:val="003C2677"/>
    <w:rsid w:val="003D3380"/>
    <w:rsid w:val="00403144"/>
    <w:rsid w:val="00470AF0"/>
    <w:rsid w:val="00622B10"/>
    <w:rsid w:val="00635267"/>
    <w:rsid w:val="007124F4"/>
    <w:rsid w:val="007A6897"/>
    <w:rsid w:val="008C3AC1"/>
    <w:rsid w:val="00A02453"/>
    <w:rsid w:val="00A24B68"/>
    <w:rsid w:val="00A97DED"/>
    <w:rsid w:val="00D62F3F"/>
    <w:rsid w:val="00F20A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5B94D8DBFA23F4CB79FE070B108026B">
    <w:name w:val="65B94D8DBFA23F4CB79FE070B10802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3A68C8-7DB1-4382-B136-79C49E320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3039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4</cp:revision>
  <cp:lastPrinted>2022-11-08T08:19:00Z</cp:lastPrinted>
  <dcterms:created xsi:type="dcterms:W3CDTF">2022-12-07T08:32:00Z</dcterms:created>
  <dcterms:modified xsi:type="dcterms:W3CDTF">2023-01-02T11:08:00Z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